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7AC" w:rsidRPr="002827AC" w:rsidRDefault="002827AC" w:rsidP="002827AC">
      <w:pPr>
        <w:pStyle w:val="a4"/>
        <w:rPr>
          <w:rFonts w:ascii="Times New Roman" w:hAnsi="Times New Roman" w:cs="Times New Roman"/>
          <w:lang w:val="en-US"/>
        </w:rPr>
      </w:pPr>
    </w:p>
    <w:tbl>
      <w:tblPr>
        <w:tblW w:w="10065" w:type="dxa"/>
        <w:tblInd w:w="-34" w:type="dxa"/>
        <w:tblLayout w:type="fixed"/>
        <w:tblLook w:val="00A0"/>
      </w:tblPr>
      <w:tblGrid>
        <w:gridCol w:w="6082"/>
        <w:gridCol w:w="297"/>
        <w:gridCol w:w="426"/>
        <w:gridCol w:w="1233"/>
        <w:gridCol w:w="675"/>
        <w:gridCol w:w="676"/>
        <w:gridCol w:w="676"/>
      </w:tblGrid>
      <w:tr w:rsidR="002827AC" w:rsidRPr="002827AC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CA5332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  <w:gridSpan w:val="3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CA5332" w:rsidRDefault="001739C7" w:rsidP="00CA533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CA5332">
              <w:rPr>
                <w:b/>
                <w:sz w:val="18"/>
                <w:szCs w:val="18"/>
                <w:lang w:val="en-US"/>
              </w:rPr>
              <w:t>2014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CA5332" w:rsidRDefault="001739C7" w:rsidP="00CA5332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CA5332"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CA5332" w:rsidRDefault="001739C7" w:rsidP="00CA5332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CA5332"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CA5332">
        <w:tc>
          <w:tcPr>
            <w:tcW w:w="6082" w:type="dxa"/>
          </w:tcPr>
          <w:p w:rsidR="002827AC" w:rsidRPr="001739C7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 xml:space="preserve">Підприємство  </w:t>
            </w:r>
            <w:r w:rsidR="006872BE" w:rsidRPr="001739C7">
              <w:rPr>
                <w:sz w:val="18"/>
                <w:szCs w:val="18"/>
              </w:rPr>
              <w:t xml:space="preserve"> </w:t>
            </w:r>
            <w:r w:rsidR="001739C7" w:rsidRPr="00CA5332">
              <w:rPr>
                <w:b/>
                <w:sz w:val="18"/>
                <w:szCs w:val="18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CA5332" w:rsidRDefault="001739C7" w:rsidP="00CA533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CA5332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  <w:tr w:rsidR="002827AC" w:rsidRPr="002827AC" w:rsidTr="00CA5332">
        <w:trPr>
          <w:trHeight w:val="199"/>
        </w:trPr>
        <w:tc>
          <w:tcPr>
            <w:tcW w:w="6082" w:type="dxa"/>
          </w:tcPr>
          <w:p w:rsidR="002827AC" w:rsidRPr="006872BE" w:rsidRDefault="002827AC" w:rsidP="00BD46E7">
            <w:pPr>
              <w:ind w:firstLine="0"/>
              <w:rPr>
                <w:sz w:val="18"/>
                <w:szCs w:val="18"/>
                <w:lang w:val="en-US"/>
              </w:rPr>
            </w:pPr>
            <w:r w:rsidRPr="002827AC">
              <w:rPr>
                <w:sz w:val="18"/>
                <w:szCs w:val="18"/>
                <w:lang w:val="uk-UA"/>
              </w:rPr>
              <w:t xml:space="preserve">Територія </w:t>
            </w:r>
            <w:r w:rsidR="006872BE">
              <w:rPr>
                <w:sz w:val="18"/>
                <w:szCs w:val="18"/>
                <w:lang w:val="en-US"/>
              </w:rPr>
              <w:t xml:space="preserve"> </w:t>
            </w:r>
            <w:r w:rsidR="001739C7">
              <w:rPr>
                <w:sz w:val="18"/>
                <w:szCs w:val="18"/>
                <w:u w:val="single"/>
                <w:lang w:val="en-US"/>
              </w:rPr>
              <w:t>ПОЛТАВСЬКА ОБЛАСТЬ</w:t>
            </w: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КОАТУУ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CA5332" w:rsidRDefault="001739C7" w:rsidP="00CA533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CA5332">
              <w:rPr>
                <w:b/>
                <w:sz w:val="18"/>
                <w:szCs w:val="18"/>
                <w:lang w:val="en-US"/>
              </w:rPr>
              <w:t>5310137000</w:t>
            </w:r>
          </w:p>
        </w:tc>
      </w:tr>
      <w:tr w:rsidR="002827AC" w:rsidRPr="002827AC" w:rsidTr="00CA5332">
        <w:trPr>
          <w:trHeight w:val="199"/>
        </w:trPr>
        <w:tc>
          <w:tcPr>
            <w:tcW w:w="6082" w:type="dxa"/>
          </w:tcPr>
          <w:p w:rsidR="002827AC" w:rsidRPr="006872BE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Організаційно-правова форма господарювання</w:t>
            </w:r>
            <w:r w:rsidR="006872BE" w:rsidRPr="006872BE">
              <w:rPr>
                <w:sz w:val="18"/>
                <w:szCs w:val="18"/>
              </w:rPr>
              <w:t xml:space="preserve">  </w:t>
            </w:r>
            <w:r w:rsidR="001739C7" w:rsidRPr="005C69A2">
              <w:rPr>
                <w:sz w:val="18"/>
                <w:szCs w:val="18"/>
                <w:u w:val="single"/>
              </w:rPr>
              <w:t>ТОВАРИСТВО З ОБМЕЖЕНОЮ В</w:t>
            </w:r>
            <w:r w:rsidR="001739C7">
              <w:rPr>
                <w:sz w:val="18"/>
                <w:szCs w:val="18"/>
                <w:u w:val="single"/>
                <w:lang w:val="en-US"/>
              </w:rPr>
              <w:t>I</w:t>
            </w:r>
            <w:r w:rsidR="001739C7" w:rsidRPr="005C69A2">
              <w:rPr>
                <w:sz w:val="18"/>
                <w:szCs w:val="18"/>
                <w:u w:val="single"/>
              </w:rPr>
              <w:t>ДПОВ</w:t>
            </w:r>
            <w:r w:rsidR="001739C7">
              <w:rPr>
                <w:sz w:val="18"/>
                <w:szCs w:val="18"/>
                <w:u w:val="single"/>
                <w:lang w:val="en-US"/>
              </w:rPr>
              <w:t>I</w:t>
            </w:r>
            <w:r w:rsidR="001739C7" w:rsidRPr="005C69A2">
              <w:rPr>
                <w:sz w:val="18"/>
                <w:szCs w:val="18"/>
                <w:u w:val="single"/>
              </w:rPr>
              <w:t>ДАЛЬН</w:t>
            </w:r>
            <w:r w:rsidR="001739C7">
              <w:rPr>
                <w:sz w:val="18"/>
                <w:szCs w:val="18"/>
                <w:u w:val="single"/>
                <w:lang w:val="en-US"/>
              </w:rPr>
              <w:t>I</w:t>
            </w:r>
            <w:r w:rsidR="001739C7" w:rsidRPr="005C69A2">
              <w:rPr>
                <w:sz w:val="18"/>
                <w:szCs w:val="18"/>
                <w:u w:val="single"/>
              </w:rPr>
              <w:t>СТЮ</w:t>
            </w: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  <w:lang w:val="uk-UA"/>
              </w:rPr>
            </w:pPr>
            <w:r w:rsidRPr="002827AC">
              <w:rPr>
                <w:sz w:val="18"/>
                <w:szCs w:val="18"/>
                <w:lang w:val="uk-UA"/>
              </w:rPr>
              <w:t>за КОПФГ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CA5332" w:rsidRDefault="001739C7" w:rsidP="00CA533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CA5332">
              <w:rPr>
                <w:b/>
                <w:sz w:val="18"/>
                <w:szCs w:val="18"/>
                <w:lang w:val="en-US"/>
              </w:rPr>
              <w:t>240</w:t>
            </w:r>
          </w:p>
        </w:tc>
      </w:tr>
      <w:tr w:rsidR="00BE3761" w:rsidRPr="002827AC" w:rsidTr="00CA5332">
        <w:tc>
          <w:tcPr>
            <w:tcW w:w="6082" w:type="dxa"/>
          </w:tcPr>
          <w:p w:rsidR="00BE3761" w:rsidRPr="005C69A2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 xml:space="preserve">Вид економічної діяльності </w:t>
            </w:r>
            <w:r w:rsidRPr="005C69A2">
              <w:rPr>
                <w:sz w:val="18"/>
                <w:szCs w:val="18"/>
              </w:rPr>
              <w:t xml:space="preserve"> </w:t>
            </w:r>
            <w:r w:rsidR="001739C7" w:rsidRPr="005C69A2">
              <w:rPr>
                <w:sz w:val="18"/>
                <w:szCs w:val="18"/>
                <w:u w:val="single"/>
              </w:rPr>
              <w:t>ІНША ДОПОМІЖНА ДІЯЛЬНІСТЬ У СФЕРІ ФІНАНСОВИХ ПОСЛУГ, КРІМ СТРАХУВАННЯ ТА ПЕНСІЙНОГО ЗАБЕЗПЕЧЕННЯ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КВЕД</w:t>
            </w:r>
          </w:p>
        </w:tc>
        <w:tc>
          <w:tcPr>
            <w:tcW w:w="2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CA5332" w:rsidRDefault="001739C7" w:rsidP="00CA533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CA5332">
              <w:rPr>
                <w:b/>
                <w:sz w:val="18"/>
                <w:szCs w:val="18"/>
                <w:lang w:val="en-US"/>
              </w:rPr>
              <w:t>66.19</w:t>
            </w:r>
          </w:p>
        </w:tc>
      </w:tr>
      <w:tr w:rsidR="00BE3761" w:rsidRPr="002827AC">
        <w:tc>
          <w:tcPr>
            <w:tcW w:w="6082" w:type="dxa"/>
          </w:tcPr>
          <w:p w:rsidR="00BE3761" w:rsidRPr="006872BE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>Середн</w:t>
            </w:r>
            <w:r w:rsidRPr="002827AC">
              <w:rPr>
                <w:sz w:val="18"/>
                <w:szCs w:val="18"/>
                <w:lang w:val="uk-UA"/>
              </w:rPr>
              <w:t>я кількість працівників</w:t>
            </w:r>
            <w:r w:rsidRPr="006872BE">
              <w:rPr>
                <w:sz w:val="18"/>
                <w:szCs w:val="18"/>
              </w:rPr>
              <w:t xml:space="preserve">  </w:t>
            </w:r>
            <w:r w:rsidR="001739C7">
              <w:rPr>
                <w:sz w:val="18"/>
                <w:szCs w:val="18"/>
                <w:u w:val="single"/>
                <w:lang w:val="en-US"/>
              </w:rPr>
              <w:t>5</w:t>
            </w:r>
          </w:p>
        </w:tc>
        <w:tc>
          <w:tcPr>
            <w:tcW w:w="1956" w:type="dxa"/>
            <w:gridSpan w:val="3"/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2027" w:type="dxa"/>
            <w:gridSpan w:val="3"/>
            <w:tcBorders>
              <w:top w:val="single" w:sz="4" w:space="0" w:color="auto"/>
            </w:tcBorders>
          </w:tcPr>
          <w:p w:rsidR="00BE3761" w:rsidRPr="002827AC" w:rsidRDefault="00BE3761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</w:tr>
      <w:tr w:rsidR="00BE3761" w:rsidRPr="002827AC">
        <w:tc>
          <w:tcPr>
            <w:tcW w:w="6082" w:type="dxa"/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Одиниця виміру</w:t>
            </w:r>
            <w:r w:rsidRPr="002827AC">
              <w:rPr>
                <w:noProof/>
                <w:sz w:val="18"/>
                <w:szCs w:val="18"/>
              </w:rPr>
              <w:t xml:space="preserve"> :</w:t>
            </w:r>
            <w:r w:rsidRPr="002827AC">
              <w:rPr>
                <w:sz w:val="18"/>
                <w:szCs w:val="18"/>
                <w:lang w:val="uk-UA"/>
              </w:rPr>
              <w:t xml:space="preserve"> тис. грн.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</w:tcBorders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</w:tcPr>
          <w:p w:rsidR="00BE3761" w:rsidRPr="002827AC" w:rsidRDefault="00BE3761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</w:tr>
      <w:tr w:rsidR="00BE3761" w:rsidRPr="002827AC">
        <w:tc>
          <w:tcPr>
            <w:tcW w:w="6082" w:type="dxa"/>
          </w:tcPr>
          <w:p w:rsidR="00BE3761" w:rsidRPr="00781580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 xml:space="preserve">Адреса </w:t>
            </w:r>
            <w:r w:rsidR="001739C7" w:rsidRPr="005C69A2">
              <w:rPr>
                <w:sz w:val="18"/>
                <w:szCs w:val="18"/>
                <w:u w:val="single"/>
              </w:rPr>
              <w:t xml:space="preserve">36002 Полтавська область  м. Полтава, вул. </w:t>
            </w:r>
            <w:r w:rsidR="001739C7" w:rsidRPr="00781580">
              <w:rPr>
                <w:sz w:val="18"/>
                <w:szCs w:val="18"/>
                <w:u w:val="single"/>
              </w:rPr>
              <w:t>Рози Люксембург, буд. 72, т</w:t>
            </w:r>
            <w:r w:rsidR="00CA5332">
              <w:rPr>
                <w:sz w:val="18"/>
                <w:szCs w:val="18"/>
                <w:u w:val="single"/>
                <w:lang w:val="uk-UA"/>
              </w:rPr>
              <w:t>ел</w:t>
            </w:r>
            <w:r w:rsidR="001739C7" w:rsidRPr="00781580">
              <w:rPr>
                <w:sz w:val="18"/>
                <w:szCs w:val="18"/>
                <w:u w:val="single"/>
              </w:rPr>
              <w:t>.</w:t>
            </w:r>
            <w:r w:rsidR="00CA5332">
              <w:rPr>
                <w:sz w:val="18"/>
                <w:szCs w:val="18"/>
                <w:u w:val="single"/>
                <w:lang w:val="uk-UA"/>
              </w:rPr>
              <w:t xml:space="preserve">: </w:t>
            </w:r>
            <w:r w:rsidR="00CA5332" w:rsidRPr="00781580">
              <w:rPr>
                <w:sz w:val="18"/>
                <w:szCs w:val="18"/>
                <w:u w:val="single"/>
              </w:rPr>
              <w:t>2-56-47</w:t>
            </w:r>
          </w:p>
          <w:p w:rsidR="00BE3761" w:rsidRPr="002827AC" w:rsidRDefault="00BE3761" w:rsidP="00BD46E7">
            <w:pPr>
              <w:ind w:firstLine="0"/>
              <w:rPr>
                <w:sz w:val="18"/>
                <w:szCs w:val="18"/>
                <w:lang w:val="uk-UA"/>
              </w:rPr>
            </w:pPr>
          </w:p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Складено (зробити позначку "v" у відповідній клітинці):</w:t>
            </w:r>
          </w:p>
        </w:tc>
        <w:tc>
          <w:tcPr>
            <w:tcW w:w="1956" w:type="dxa"/>
            <w:gridSpan w:val="3"/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left w:val="nil"/>
              <w:right w:val="nil"/>
            </w:tcBorders>
          </w:tcPr>
          <w:p w:rsidR="00BE3761" w:rsidRPr="002827AC" w:rsidRDefault="00BE3761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</w:tr>
      <w:tr w:rsidR="00BE3761" w:rsidRPr="002827AC">
        <w:trPr>
          <w:gridAfter w:val="4"/>
          <w:wAfter w:w="3260" w:type="dxa"/>
        </w:trPr>
        <w:tc>
          <w:tcPr>
            <w:tcW w:w="6082" w:type="dxa"/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  <w:r w:rsidRPr="002827AC">
              <w:rPr>
                <w:sz w:val="18"/>
                <w:szCs w:val="18"/>
              </w:rPr>
              <w:t>за положеннями (стандартами) бухгалтерського обліку</w:t>
            </w:r>
          </w:p>
        </w:tc>
        <w:tc>
          <w:tcPr>
            <w:tcW w:w="297" w:type="dxa"/>
            <w:tcBorders>
              <w:left w:val="nil"/>
              <w:right w:val="single" w:sz="4" w:space="0" w:color="auto"/>
            </w:tcBorders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61" w:rsidRPr="00781580" w:rsidRDefault="001739C7" w:rsidP="00BD46E7">
            <w:pPr>
              <w:ind w:firstLine="0"/>
              <w:jc w:val="center"/>
              <w:rPr>
                <w:sz w:val="20"/>
                <w:szCs w:val="20"/>
              </w:rPr>
            </w:pPr>
            <w:r w:rsidRPr="00781580">
              <w:rPr>
                <w:sz w:val="20"/>
                <w:szCs w:val="20"/>
              </w:rPr>
              <w:t xml:space="preserve"> </w:t>
            </w:r>
          </w:p>
        </w:tc>
      </w:tr>
      <w:tr w:rsidR="00BE3761" w:rsidRPr="002827AC">
        <w:trPr>
          <w:gridAfter w:val="4"/>
          <w:wAfter w:w="3260" w:type="dxa"/>
        </w:trPr>
        <w:tc>
          <w:tcPr>
            <w:tcW w:w="6082" w:type="dxa"/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  <w:r w:rsidRPr="002827AC">
              <w:rPr>
                <w:sz w:val="18"/>
                <w:szCs w:val="18"/>
              </w:rPr>
              <w:t>за міжнародними стандартами фінансової звітності</w:t>
            </w:r>
          </w:p>
        </w:tc>
        <w:tc>
          <w:tcPr>
            <w:tcW w:w="297" w:type="dxa"/>
            <w:tcBorders>
              <w:left w:val="nil"/>
              <w:right w:val="single" w:sz="4" w:space="0" w:color="auto"/>
            </w:tcBorders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61" w:rsidRPr="00CA5332" w:rsidRDefault="001739C7" w:rsidP="00BD46E7">
            <w:pPr>
              <w:ind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CA5332">
              <w:rPr>
                <w:b/>
                <w:sz w:val="20"/>
                <w:szCs w:val="20"/>
                <w:lang w:val="en-US"/>
              </w:rPr>
              <w:t>V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2827AC" w:rsidRPr="002827AC" w:rsidRDefault="001739C7" w:rsidP="002827AC">
      <w:pPr>
        <w:pStyle w:val="a5"/>
        <w:rPr>
          <w:color w:val="auto"/>
        </w:rPr>
      </w:pPr>
      <w:r w:rsidRPr="005C69A2">
        <w:rPr>
          <w:color w:val="auto"/>
        </w:rPr>
        <w:t>Баланс</w:t>
      </w:r>
      <w:r w:rsidR="00BE3761" w:rsidRPr="00BE3761">
        <w:rPr>
          <w:color w:val="auto"/>
        </w:rPr>
        <w:t xml:space="preserve"> ( Звіт про фінансовий стан )</w:t>
      </w:r>
      <w:r w:rsidR="002827AC" w:rsidRPr="002827AC">
        <w:rPr>
          <w:color w:val="auto"/>
        </w:rPr>
        <w:t xml:space="preserve"> на</w:t>
      </w:r>
      <w:r w:rsidR="00E14737" w:rsidRPr="00BE3761">
        <w:rPr>
          <w:color w:val="auto"/>
        </w:rPr>
        <w:t xml:space="preserve"> </w:t>
      </w:r>
      <w:r w:rsidRPr="005C69A2">
        <w:rPr>
          <w:color w:val="auto"/>
        </w:rPr>
        <w:t>"31" грудня 2014 р.</w:t>
      </w:r>
      <w:r w:rsidR="002827AC" w:rsidRPr="002827AC">
        <w:rPr>
          <w:color w:val="auto"/>
        </w:rPr>
        <w:t xml:space="preserve"> </w:t>
      </w:r>
    </w:p>
    <w:p w:rsidR="002827AC" w:rsidRPr="00BE3761" w:rsidRDefault="002827AC" w:rsidP="002827AC">
      <w:pPr>
        <w:pStyle w:val="a5"/>
        <w:rPr>
          <w:color w:val="auto"/>
          <w:sz w:val="10"/>
          <w:szCs w:val="10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40"/>
        <w:gridCol w:w="1107"/>
      </w:tblGrid>
      <w:tr w:rsidR="00BE3761" w:rsidRPr="002827AC">
        <w:trPr>
          <w:jc w:val="right"/>
        </w:trPr>
        <w:tc>
          <w:tcPr>
            <w:tcW w:w="8640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            </w:t>
            </w:r>
            <w:r w:rsidR="001739C7">
              <w:t>Форма № 1</w:t>
            </w:r>
            <w:r>
              <w:rPr>
                <w:lang w:val="ru-RU"/>
              </w:rPr>
              <w:t xml:space="preserve">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1739C7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1801001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tbl>
      <w:tblPr>
        <w:tblW w:w="10247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4956"/>
        <w:gridCol w:w="630"/>
        <w:gridCol w:w="1553"/>
        <w:gridCol w:w="1554"/>
        <w:gridCol w:w="1554"/>
      </w:tblGrid>
      <w:tr w:rsidR="003D5080" w:rsidRPr="003D5080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D46E7">
            <w:pPr>
              <w:pStyle w:val="1"/>
              <w:rPr>
                <w:rFonts w:ascii="Times New Roman" w:hAnsi="Times New Roman" w:cs="Times New Roman"/>
              </w:rPr>
            </w:pPr>
            <w:r w:rsidRPr="002827AC">
              <w:rPr>
                <w:rFonts w:ascii="Times New Roman" w:hAnsi="Times New Roman" w:cs="Times New Roman"/>
              </w:rPr>
              <w:t>Актив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D46E7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D46E7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2827AC">
              <w:rPr>
                <w:b/>
                <w:bCs/>
                <w:sz w:val="20"/>
                <w:szCs w:val="20"/>
              </w:rPr>
              <w:t xml:space="preserve">На початок звітного </w:t>
            </w:r>
            <w:r>
              <w:rPr>
                <w:b/>
                <w:bCs/>
                <w:sz w:val="20"/>
                <w:szCs w:val="20"/>
                <w:lang w:val="uk-UA"/>
              </w:rPr>
              <w:t>періоду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D46E7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На кінець звітного періоду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5080" w:rsidRPr="003D5080" w:rsidRDefault="003D5080" w:rsidP="00BD46E7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На дату пере- ходу на МСФЗ</w:t>
            </w:r>
          </w:p>
        </w:tc>
      </w:tr>
      <w:tr w:rsidR="003D5080" w:rsidRPr="002827AC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5080" w:rsidRPr="002827AC" w:rsidRDefault="003D5080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3D5080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5080" w:rsidRPr="002827AC" w:rsidRDefault="003D5080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5080" w:rsidRPr="002827AC" w:rsidRDefault="003D5080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5080" w:rsidRPr="002827AC" w:rsidRDefault="003D5080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5080" w:rsidRPr="00BF4033" w:rsidRDefault="001739C7" w:rsidP="00E7644E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01.01.2013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I. Необоротні активи </w:t>
            </w:r>
          </w:p>
          <w:p w:rsidR="001739C7" w:rsidRPr="001739C7" w:rsidRDefault="001739C7" w:rsidP="005C69A2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Нематеріальні активи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первісна вартість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1001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накопичена амортизація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1002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Незавершені капітальні інвестиції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Основні засоби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первісна вартість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1011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12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знос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1012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8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Інвестиційна нерухомість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Довгострокові біологічні активи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Довгострокові фінансові інвестиції:</w:t>
            </w:r>
          </w:p>
          <w:p w:rsidR="001739C7" w:rsidRPr="001739C7" w:rsidRDefault="001739C7" w:rsidP="005C69A2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які обліковуються за методом участі в капіталі інших підприємств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1030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фінансові інвестиції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1035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Довгострокова дебіторська заборгованість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Відстрочені податкові активи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необоротні активи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Усього за розділом 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1095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C69A2">
              <w:rPr>
                <w:b/>
                <w:bCs/>
                <w:sz w:val="20"/>
                <w:szCs w:val="20"/>
                <w:lang w:val="en-US"/>
              </w:rPr>
              <w:t>4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II. Оборотні активи </w:t>
            </w:r>
          </w:p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Запаси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Виробничі запаси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1101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Поточні біологічні активи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Дебіторська заборгованість за продукцію, товари, роботи, послуги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1125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Дебіторська заборгованість за розрахунками:</w:t>
            </w:r>
          </w:p>
          <w:p w:rsidR="001739C7" w:rsidRPr="001739C7" w:rsidRDefault="001739C7" w:rsidP="005C69A2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 виданими авансами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 бюджетом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 тому числі з податку на прибуток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1136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Дебіторська заборгованість за розрахунками з нарахованих доходів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1140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57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Інша поточна дебіторська заборгованість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1155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Поточні фінансові інвестиції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7890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7920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7710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Гроші та їх еквіваленти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108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Рахунки в банках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1167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108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Витрати майбутніх періодів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оборотні активи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Усього за розділом II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1195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8027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8027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C69A2">
              <w:rPr>
                <w:b/>
                <w:bCs/>
                <w:sz w:val="20"/>
                <w:szCs w:val="20"/>
                <w:lang w:val="en-US"/>
              </w:rPr>
              <w:t>7889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III. Необоротні активи, утримувані для продажу, та групи вибуття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1200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C69A2">
              <w:rPr>
                <w:b/>
                <w:bCs/>
                <w:sz w:val="20"/>
                <w:szCs w:val="20"/>
                <w:lang w:val="en-US"/>
              </w:rPr>
              <w:t>--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1300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8030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8029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C69A2">
              <w:rPr>
                <w:b/>
                <w:bCs/>
                <w:sz w:val="20"/>
                <w:szCs w:val="20"/>
                <w:lang w:val="en-US"/>
              </w:rPr>
              <w:t>7893</w:t>
            </w:r>
          </w:p>
        </w:tc>
      </w:tr>
    </w:tbl>
    <w:p w:rsidR="00B70D56" w:rsidRDefault="00B70D56" w:rsidP="002827AC">
      <w:pPr>
        <w:pStyle w:val="HTML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5C69A2" w:rsidRDefault="005C69A2">
      <w:pPr>
        <w:rPr>
          <w:lang w:val="uk-UA"/>
        </w:rPr>
      </w:pPr>
    </w:p>
    <w:p w:rsidR="005C69A2" w:rsidRPr="005C69A2" w:rsidRDefault="005C69A2">
      <w:pPr>
        <w:rPr>
          <w:lang w:val="uk-UA"/>
        </w:rPr>
      </w:pPr>
    </w:p>
    <w:tbl>
      <w:tblPr>
        <w:tblW w:w="1028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4956"/>
        <w:gridCol w:w="644"/>
        <w:gridCol w:w="1553"/>
        <w:gridCol w:w="1568"/>
        <w:gridCol w:w="1568"/>
      </w:tblGrid>
      <w:tr w:rsidR="003D5080" w:rsidRPr="002827AC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70D56">
            <w:pPr>
              <w:pStyle w:val="3"/>
              <w:rPr>
                <w:rFonts w:ascii="Times New Roman" w:hAnsi="Times New Roman" w:cs="Times New Roman"/>
                <w:sz w:val="20"/>
                <w:szCs w:val="20"/>
              </w:rPr>
            </w:pPr>
            <w:r w:rsidRPr="002827AC">
              <w:rPr>
                <w:rFonts w:ascii="Times New Roman" w:hAnsi="Times New Roman" w:cs="Times New Roman"/>
                <w:sz w:val="20"/>
                <w:szCs w:val="20"/>
              </w:rPr>
              <w:t>Пасив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На початок звітного року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080" w:rsidRPr="002827AC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На кінець звітного періоду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5080" w:rsidRPr="002827AC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На дату пере- ходу на МСФЗ</w:t>
            </w:r>
          </w:p>
        </w:tc>
      </w:tr>
      <w:tr w:rsidR="003D5080" w:rsidRPr="002827AC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5080" w:rsidRPr="002827AC" w:rsidRDefault="003D5080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3D5080">
              <w:rPr>
                <w:b/>
                <w:bCs/>
                <w:sz w:val="20"/>
                <w:szCs w:val="20"/>
              </w:rPr>
              <w:t xml:space="preserve"> 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5080" w:rsidRPr="002827AC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5080" w:rsidRPr="002827AC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5080" w:rsidRPr="002827AC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5080" w:rsidRPr="003D5080" w:rsidRDefault="003D5080" w:rsidP="00B70D56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І. Власний капітал</w:t>
            </w:r>
          </w:p>
          <w:p w:rsidR="001739C7" w:rsidRPr="001739C7" w:rsidRDefault="001739C7" w:rsidP="005C69A2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Зареєстрований (пайовий) капітал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7050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7050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7050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Капітал у дооцінках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Додатковий капітал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Резервний капітал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106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30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Нерозподілений прибуток (непокритий збиток)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800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773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E40F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695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Неоплачений капітал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Вилучений капітал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1430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Усього за розділом I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1495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7916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7929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1E40F7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7775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II. Довгострокові зобов'язання і забезпечення</w:t>
            </w:r>
          </w:p>
          <w:p w:rsidR="001739C7" w:rsidRPr="001739C7" w:rsidRDefault="001739C7" w:rsidP="005C69A2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Відстрочені податкові зобов'язання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Довгострокові кредити банків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довгострокові зобов'язання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781580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580" w:rsidRPr="001739C7" w:rsidRDefault="00781580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Довгострокові забезпечення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781580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580" w:rsidRPr="001739C7" w:rsidRDefault="00781580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Довгострокові забезпечення витрат персоналу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1521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781580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580" w:rsidRPr="001739C7" w:rsidRDefault="00781580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Цільове фінансування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781580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580" w:rsidRPr="005C69A2" w:rsidRDefault="00781580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Усього за розділом II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5C69A2" w:rsidRDefault="00781580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1595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580" w:rsidRPr="001739C7" w:rsidRDefault="00781580" w:rsidP="00F80029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IІІ. Поточні зобов'язання і забезпечення</w:t>
            </w:r>
          </w:p>
          <w:p w:rsidR="001739C7" w:rsidRPr="001739C7" w:rsidRDefault="001739C7" w:rsidP="005C69A2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Короткострокові кредити банків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Поточна кредиторська заборгованість за:</w:t>
            </w:r>
          </w:p>
          <w:p w:rsidR="001739C7" w:rsidRPr="001739C7" w:rsidRDefault="001739C7" w:rsidP="005C69A2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довгостроковими зобов'язаннями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1610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товари, роботи, послуги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1615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розрахунками з бюджетом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63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 тому числі з податку на прибуток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1621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60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розрахунками зі страхування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розрахунками з оплати праці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17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Поточна кредиторська заборгованість за одержаними авансами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Поточні забезпеченн</w:t>
            </w:r>
            <w:bookmarkStart w:id="0" w:name="_GoBack"/>
            <w:bookmarkEnd w:id="0"/>
            <w:r>
              <w:rPr>
                <w:bCs/>
                <w:sz w:val="20"/>
                <w:szCs w:val="20"/>
              </w:rPr>
              <w:t>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1660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781580" w:rsidRDefault="00781580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781580" w:rsidRDefault="00781580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21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781580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27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Доходи майбутніх періодів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1665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1739C7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1739C7" w:rsidRDefault="001739C7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поточні зобов'язання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1690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1739C7" w:rsidRDefault="001739C7" w:rsidP="005C69A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Усього за розділом IІІ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1695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781580" w:rsidRDefault="00781580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114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E91913" w:rsidRDefault="00E91913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100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E91913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118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5C69A2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ІV. Зобов'язання, пов'язані з необоротними активами,</w:t>
            </w:r>
            <w:r w:rsidR="005C69A2">
              <w:rPr>
                <w:b/>
                <w:bCs/>
                <w:sz w:val="20"/>
                <w:szCs w:val="20"/>
                <w:lang w:val="uk-UA"/>
              </w:rPr>
              <w:t xml:space="preserve"> </w:t>
            </w:r>
            <w:r w:rsidRPr="005C69A2">
              <w:rPr>
                <w:b/>
                <w:bCs/>
                <w:sz w:val="20"/>
                <w:szCs w:val="20"/>
              </w:rPr>
              <w:t>утримуваними для продажу, та групами вибуття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1700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5C69A2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</w:tr>
      <w:tr w:rsidR="001739C7" w:rsidRPr="005C69A2" w:rsidTr="005C69A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39C7" w:rsidRPr="005C69A2" w:rsidRDefault="001739C7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1900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8030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C69A2">
              <w:rPr>
                <w:b/>
                <w:bCs/>
                <w:sz w:val="20"/>
                <w:szCs w:val="20"/>
              </w:rPr>
              <w:t>8029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9C7" w:rsidRPr="005C69A2" w:rsidRDefault="001739C7" w:rsidP="005C69A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5C69A2">
              <w:rPr>
                <w:b/>
                <w:bCs/>
                <w:sz w:val="20"/>
                <w:szCs w:val="20"/>
                <w:lang w:val="uk-UA"/>
              </w:rPr>
              <w:t>7893</w:t>
            </w:r>
          </w:p>
        </w:tc>
      </w:tr>
    </w:tbl>
    <w:p w:rsidR="00B70D56" w:rsidRDefault="00B70D56" w:rsidP="002827AC">
      <w:pPr>
        <w:pStyle w:val="HTML"/>
        <w:rPr>
          <w:rFonts w:ascii="Times New Roman" w:hAnsi="Times New Roman" w:cs="Times New Roman"/>
          <w:b/>
          <w:lang w:val="en-US"/>
        </w:rPr>
      </w:pPr>
    </w:p>
    <w:p w:rsidR="005A272A" w:rsidRDefault="001739C7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Default="005F5EC6" w:rsidP="002827AC">
      <w:pPr>
        <w:pStyle w:val="HTML"/>
        <w:rPr>
          <w:lang w:val="en-US"/>
        </w:rPr>
      </w:pP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748"/>
        <w:gridCol w:w="1960"/>
        <w:gridCol w:w="4147"/>
      </w:tblGrid>
      <w:tr w:rsidR="005F5EC6">
        <w:tc>
          <w:tcPr>
            <w:tcW w:w="3748" w:type="dxa"/>
          </w:tcPr>
          <w:p w:rsidR="005F5EC6" w:rsidRDefault="001739C7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1739C7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  <w:p w:rsidR="005C69A2" w:rsidRPr="005C69A2" w:rsidRDefault="005C69A2" w:rsidP="005F5EC6">
            <w:pPr>
              <w:pStyle w:val="HTML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Pr="0097797E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</w:rPr>
              <w:t>Головний бухгалтер</w:t>
            </w:r>
            <w:r w:rsidRPr="0097797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97797E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1739C7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Pr="005A272A" w:rsidRDefault="005F5EC6" w:rsidP="002827AC">
      <w:pPr>
        <w:pStyle w:val="HTML"/>
        <w:rPr>
          <w:lang w:val="en-US"/>
        </w:rPr>
      </w:pPr>
    </w:p>
    <w:sectPr w:rsidR="005F5EC6" w:rsidRPr="005A272A" w:rsidSect="0059169C">
      <w:pgSz w:w="11906" w:h="16838"/>
      <w:pgMar w:top="284" w:right="680" w:bottom="28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isplayBackgroundShape/>
  <w:attachedTemplate r:id="rId1"/>
  <w:stylePaneFormatFilter w:val="3F01"/>
  <w:defaultTabStop w:val="708"/>
  <w:hyphenationZone w:val="425"/>
  <w:characterSpacingControl w:val="doNotCompress"/>
  <w:compat/>
  <w:rsids>
    <w:rsidRoot w:val="001739C7"/>
    <w:rsid w:val="000C666C"/>
    <w:rsid w:val="00172C5A"/>
    <w:rsid w:val="001739C7"/>
    <w:rsid w:val="001A5F50"/>
    <w:rsid w:val="001E40F7"/>
    <w:rsid w:val="001F2FC5"/>
    <w:rsid w:val="002827AC"/>
    <w:rsid w:val="00340069"/>
    <w:rsid w:val="003B6625"/>
    <w:rsid w:val="003D5080"/>
    <w:rsid w:val="00467705"/>
    <w:rsid w:val="00480D20"/>
    <w:rsid w:val="004F1636"/>
    <w:rsid w:val="0059169C"/>
    <w:rsid w:val="005A272A"/>
    <w:rsid w:val="005C69A2"/>
    <w:rsid w:val="005F5EC6"/>
    <w:rsid w:val="0063661D"/>
    <w:rsid w:val="006872BE"/>
    <w:rsid w:val="006967A4"/>
    <w:rsid w:val="00761537"/>
    <w:rsid w:val="00781580"/>
    <w:rsid w:val="007B448C"/>
    <w:rsid w:val="008B44D7"/>
    <w:rsid w:val="0096267D"/>
    <w:rsid w:val="0097797E"/>
    <w:rsid w:val="00A667FE"/>
    <w:rsid w:val="00A82E16"/>
    <w:rsid w:val="00AB40AB"/>
    <w:rsid w:val="00AC27C8"/>
    <w:rsid w:val="00B3364E"/>
    <w:rsid w:val="00B70D56"/>
    <w:rsid w:val="00BD46E7"/>
    <w:rsid w:val="00BE3761"/>
    <w:rsid w:val="00BF4033"/>
    <w:rsid w:val="00CA5332"/>
    <w:rsid w:val="00D21E74"/>
    <w:rsid w:val="00DD3988"/>
    <w:rsid w:val="00E14737"/>
    <w:rsid w:val="00E7644E"/>
    <w:rsid w:val="00E91913"/>
    <w:rsid w:val="00F27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balans_73a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balans_73a.dot</Template>
  <TotalTime>2</TotalTime>
  <Pages>2</Pages>
  <Words>2835</Words>
  <Characters>1617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 </vt:lpstr>
    </vt:vector>
  </TitlesOfParts>
  <Company>SPecialiST RePack</Company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2015-03-08T18:10:00Z</cp:lastPrinted>
  <dcterms:created xsi:type="dcterms:W3CDTF">2015-04-17T07:16:00Z</dcterms:created>
  <dcterms:modified xsi:type="dcterms:W3CDTF">2015-04-17T07:16:00Z</dcterms:modified>
</cp:coreProperties>
</file>